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334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2A5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A2A5E">
        <w:rPr>
          <w:rFonts w:ascii="Times New Roman" w:hAnsi="Times New Roman" w:cs="Times New Roman"/>
          <w:b/>
          <w:sz w:val="24"/>
          <w:szCs w:val="24"/>
        </w:rPr>
        <w:t>109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4636CB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EA2A5E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A2A5E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A2A5E" w:rsidRPr="00E366C7">
        <w:rPr>
          <w:rFonts w:ascii="Times New Roman" w:hAnsi="Times New Roman"/>
          <w:color w:val="000000"/>
          <w:sz w:val="24"/>
          <w:szCs w:val="24"/>
          <w:lang w:eastAsia="bg-BG"/>
        </w:rPr>
        <w:t>Техномат</w:t>
      </w:r>
      <w:proofErr w:type="spellEnd"/>
      <w:r w:rsidR="000478D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A2A5E" w:rsidRPr="00E366C7">
        <w:rPr>
          <w:rFonts w:ascii="Times New Roman" w:hAnsi="Times New Roman"/>
          <w:color w:val="000000"/>
          <w:sz w:val="24"/>
          <w:szCs w:val="24"/>
          <w:lang w:eastAsia="bg-BG"/>
        </w:rPr>
        <w:t>-</w:t>
      </w:r>
      <w:r w:rsidR="000478D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A2A5E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Меркурий</w:t>
      </w:r>
      <w:r w:rsidR="00EA2A5E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4636C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80BA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EA2A5E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Министър на отбраната на Република България</w:t>
      </w:r>
      <w:r w:rsidR="00EA2A5E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D80BA9">
        <w:rPr>
          <w:rFonts w:ascii="Times New Roman" w:hAnsi="Times New Roman" w:cs="Times New Roman"/>
          <w:color w:val="000000" w:themeColor="text1"/>
          <w:sz w:val="24"/>
          <w:szCs w:val="24"/>
        </w:rPr>
        <w:t>Ц. 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0B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Н. Д.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E366C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E366C7">
        <w:rPr>
          <w:rFonts w:ascii="Times New Roman" w:hAnsi="Times New Roman"/>
          <w:color w:val="000000"/>
          <w:sz w:val="24"/>
          <w:szCs w:val="24"/>
          <w:lang w:eastAsia="bg-BG"/>
        </w:rPr>
        <w:t>Аполо</w:t>
      </w:r>
      <w:proofErr w:type="spellEnd"/>
      <w:r w:rsidRPr="00E366C7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E366C7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1F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478D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80BA9">
        <w:rPr>
          <w:rFonts w:ascii="Times New Roman" w:hAnsi="Times New Roman" w:cs="Times New Roman"/>
          <w:sz w:val="24"/>
          <w:szCs w:val="24"/>
        </w:rPr>
        <w:t>. Ц.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0478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0478DA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0478DA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78DA" w:rsidRDefault="000478DA" w:rsidP="000478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80B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А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0478D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</w:t>
      </w:r>
      <w:r w:rsidR="000478DA">
        <w:rPr>
          <w:rFonts w:ascii="Times New Roman" w:hAnsi="Times New Roman" w:cs="Times New Roman"/>
          <w:sz w:val="24"/>
          <w:szCs w:val="24"/>
        </w:rPr>
        <w:t xml:space="preserve">, </w:t>
      </w:r>
      <w:r w:rsidR="000478DA" w:rsidRPr="000478DA">
        <w:rPr>
          <w:rFonts w:ascii="Times New Roman" w:hAnsi="Times New Roman" w:cs="Times New Roman"/>
          <w:sz w:val="24"/>
          <w:szCs w:val="24"/>
        </w:rPr>
        <w:t>мо</w:t>
      </w:r>
      <w:r w:rsidR="000478DA">
        <w:rPr>
          <w:rFonts w:ascii="Times New Roman" w:hAnsi="Times New Roman" w:cs="Times New Roman"/>
          <w:sz w:val="24"/>
          <w:szCs w:val="24"/>
        </w:rPr>
        <w:t>ля</w:t>
      </w:r>
      <w:r w:rsidR="000478DA" w:rsidRPr="000478DA">
        <w:rPr>
          <w:rFonts w:ascii="Times New Roman" w:hAnsi="Times New Roman" w:cs="Times New Roman"/>
          <w:sz w:val="24"/>
          <w:szCs w:val="24"/>
        </w:rPr>
        <w:t xml:space="preserve"> да оставите без уважение жабата по съображенията</w:t>
      </w:r>
      <w:r w:rsidR="000478DA">
        <w:rPr>
          <w:rFonts w:ascii="Times New Roman" w:hAnsi="Times New Roman" w:cs="Times New Roman"/>
          <w:sz w:val="24"/>
          <w:szCs w:val="24"/>
        </w:rPr>
        <w:t>,</w:t>
      </w:r>
      <w:r w:rsidR="000478DA" w:rsidRPr="000478DA">
        <w:rPr>
          <w:rFonts w:ascii="Times New Roman" w:hAnsi="Times New Roman" w:cs="Times New Roman"/>
          <w:sz w:val="24"/>
          <w:szCs w:val="24"/>
        </w:rPr>
        <w:t xml:space="preserve"> изложени в отговора на министъра на отбраната</w:t>
      </w:r>
      <w:r w:rsidR="000478DA">
        <w:rPr>
          <w:rFonts w:ascii="Times New Roman" w:hAnsi="Times New Roman" w:cs="Times New Roman"/>
          <w:sz w:val="24"/>
          <w:szCs w:val="24"/>
        </w:rPr>
        <w:t>. М</w:t>
      </w:r>
      <w:r w:rsidR="000478DA" w:rsidRPr="000478DA">
        <w:rPr>
          <w:rFonts w:ascii="Times New Roman" w:hAnsi="Times New Roman" w:cs="Times New Roman"/>
          <w:sz w:val="24"/>
          <w:szCs w:val="24"/>
        </w:rPr>
        <w:t xml:space="preserve">оля да потвърдите решението на </w:t>
      </w:r>
      <w:r w:rsidR="000478DA">
        <w:rPr>
          <w:rFonts w:ascii="Times New Roman" w:hAnsi="Times New Roman" w:cs="Times New Roman"/>
          <w:sz w:val="24"/>
          <w:szCs w:val="24"/>
        </w:rPr>
        <w:t>М</w:t>
      </w:r>
      <w:r w:rsidR="000478DA" w:rsidRPr="000478DA">
        <w:rPr>
          <w:rFonts w:ascii="Times New Roman" w:hAnsi="Times New Roman" w:cs="Times New Roman"/>
          <w:sz w:val="24"/>
          <w:szCs w:val="24"/>
        </w:rPr>
        <w:t>инистерство на отбраната</w:t>
      </w:r>
      <w:r w:rsidR="000478DA">
        <w:rPr>
          <w:rFonts w:ascii="Times New Roman" w:hAnsi="Times New Roman" w:cs="Times New Roman"/>
          <w:sz w:val="24"/>
          <w:szCs w:val="24"/>
        </w:rPr>
        <w:t xml:space="preserve">, </w:t>
      </w:r>
      <w:r w:rsidR="000478DA" w:rsidRPr="000478DA">
        <w:rPr>
          <w:rFonts w:ascii="Times New Roman" w:hAnsi="Times New Roman" w:cs="Times New Roman"/>
          <w:sz w:val="24"/>
          <w:szCs w:val="24"/>
        </w:rPr>
        <w:t>като законосъобразно по съображени</w:t>
      </w:r>
      <w:r w:rsidR="000478DA">
        <w:rPr>
          <w:rFonts w:ascii="Times New Roman" w:hAnsi="Times New Roman" w:cs="Times New Roman"/>
          <w:sz w:val="24"/>
          <w:szCs w:val="24"/>
        </w:rPr>
        <w:t>ята,</w:t>
      </w:r>
      <w:r w:rsidR="000478DA" w:rsidRPr="000478DA">
        <w:rPr>
          <w:rFonts w:ascii="Times New Roman" w:hAnsi="Times New Roman" w:cs="Times New Roman"/>
          <w:sz w:val="24"/>
          <w:szCs w:val="24"/>
        </w:rPr>
        <w:t xml:space="preserve"> отново изложени в становище</w:t>
      </w:r>
      <w:r w:rsidR="000478DA">
        <w:rPr>
          <w:rFonts w:ascii="Times New Roman" w:hAnsi="Times New Roman" w:cs="Times New Roman"/>
          <w:sz w:val="24"/>
          <w:szCs w:val="24"/>
        </w:rPr>
        <w:t>то. М</w:t>
      </w:r>
      <w:r w:rsidR="000478DA" w:rsidRPr="000478DA">
        <w:rPr>
          <w:rFonts w:ascii="Times New Roman" w:hAnsi="Times New Roman" w:cs="Times New Roman"/>
          <w:sz w:val="24"/>
          <w:szCs w:val="24"/>
        </w:rPr>
        <w:t>оля да ми присъдите юрисконсултско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78DA" w:rsidRPr="000F40F2" w:rsidRDefault="000478D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08B" w:rsidRDefault="00F3608B" w:rsidP="00324B6B">
      <w:pPr>
        <w:spacing w:after="0" w:line="240" w:lineRule="auto"/>
      </w:pPr>
      <w:r>
        <w:separator/>
      </w:r>
    </w:p>
  </w:endnote>
  <w:endnote w:type="continuationSeparator" w:id="0">
    <w:p w:rsidR="00F3608B" w:rsidRDefault="00F3608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8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08B" w:rsidRDefault="00F3608B" w:rsidP="00324B6B">
      <w:pPr>
        <w:spacing w:after="0" w:line="240" w:lineRule="auto"/>
      </w:pPr>
      <w:r>
        <w:separator/>
      </w:r>
    </w:p>
  </w:footnote>
  <w:footnote w:type="continuationSeparator" w:id="0">
    <w:p w:rsidR="00F3608B" w:rsidRDefault="00F3608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478DA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E6813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03C3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46A97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0BA9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2A5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3608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11A0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881BD-5258-4BE3-8111-C083821B2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312</Words>
  <Characters>1785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2023-03-31T09:33:00Z</dcterms:modified>
</cp:coreProperties>
</file>